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4" w:rsidRDefault="00053184" w:rsidP="00053184">
      <w:pPr>
        <w:pStyle w:val="5"/>
        <w:jc w:val="center"/>
        <w:rPr>
          <w:rStyle w:val="a3"/>
          <w:rFonts w:ascii="Century" w:hAnsi="Century"/>
          <w:b/>
          <w:bCs/>
          <w:sz w:val="28"/>
          <w:szCs w:val="28"/>
        </w:rPr>
      </w:pPr>
      <w:r>
        <w:rPr>
          <w:rStyle w:val="a3"/>
          <w:rFonts w:ascii="Century" w:hAnsi="Century"/>
          <w:sz w:val="28"/>
          <w:szCs w:val="28"/>
        </w:rPr>
        <w:t xml:space="preserve">ИЗМЕНЕНИЯ В ПРОЕКТНУЮ ДЕКЛАРАЦИЮ </w:t>
      </w:r>
    </w:p>
    <w:p w:rsidR="00053184" w:rsidRDefault="00053184" w:rsidP="00053184">
      <w:pPr>
        <w:jc w:val="center"/>
        <w:rPr>
          <w:sz w:val="22"/>
          <w:szCs w:val="22"/>
        </w:rPr>
      </w:pPr>
      <w:r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>
        <w:rPr>
          <w:rFonts w:ascii="Century" w:hAnsi="Century"/>
          <w:sz w:val="22"/>
          <w:szCs w:val="22"/>
        </w:rPr>
        <w:t>согласно генплана</w:t>
      </w:r>
      <w:proofErr w:type="gramEnd"/>
      <w:r>
        <w:rPr>
          <w:rFonts w:ascii="Century" w:hAnsi="Century"/>
          <w:sz w:val="22"/>
          <w:szCs w:val="22"/>
        </w:rPr>
        <w:t xml:space="preserve">) жилого комплекса </w:t>
      </w:r>
    </w:p>
    <w:p w:rsidR="00053184" w:rsidRDefault="00053184" w:rsidP="00053184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053184" w:rsidRDefault="00053184" w:rsidP="00053184">
      <w:pPr>
        <w:jc w:val="center"/>
        <w:rPr>
          <w:rFonts w:ascii="Century" w:hAnsi="Century"/>
          <w:sz w:val="22"/>
          <w:szCs w:val="22"/>
        </w:rPr>
      </w:pPr>
    </w:p>
    <w:p w:rsidR="00053184" w:rsidRDefault="00053184" w:rsidP="00053184">
      <w:pPr>
        <w:jc w:val="center"/>
        <w:rPr>
          <w:rFonts w:ascii="Century" w:hAnsi="Century"/>
          <w:sz w:val="22"/>
          <w:szCs w:val="22"/>
        </w:rPr>
      </w:pPr>
    </w:p>
    <w:p w:rsidR="00053184" w:rsidRDefault="00053184" w:rsidP="00053184">
      <w:pPr>
        <w:ind w:right="-426" w:hanging="1134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г. Саратов                                                                                                                                     30.10.2014 года</w:t>
      </w:r>
    </w:p>
    <w:p w:rsidR="00053184" w:rsidRDefault="00053184" w:rsidP="00053184">
      <w:pPr>
        <w:ind w:hanging="1134"/>
        <w:rPr>
          <w:rFonts w:ascii="Century" w:hAnsi="Century"/>
          <w:sz w:val="22"/>
          <w:szCs w:val="22"/>
        </w:rPr>
      </w:pPr>
    </w:p>
    <w:p w:rsidR="00053184" w:rsidRDefault="00053184" w:rsidP="00053184">
      <w:pPr>
        <w:rPr>
          <w:rFonts w:ascii="Century" w:hAnsi="Century"/>
        </w:rPr>
      </w:pPr>
    </w:p>
    <w:p w:rsidR="00053184" w:rsidRDefault="00053184" w:rsidP="00053184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</w:rPr>
        <w:t xml:space="preserve">Добавить информацию в раздел: </w:t>
      </w:r>
      <w:r>
        <w:rPr>
          <w:rFonts w:ascii="Century" w:hAnsi="Century"/>
          <w:b/>
        </w:rPr>
        <w:t>«Информация о застройщике»</w:t>
      </w:r>
      <w:r>
        <w:rPr>
          <w:rFonts w:ascii="Century" w:hAnsi="Century"/>
          <w:b/>
          <w:sz w:val="22"/>
          <w:szCs w:val="22"/>
        </w:rPr>
        <w:t>:</w:t>
      </w:r>
    </w:p>
    <w:p w:rsidR="00053184" w:rsidRDefault="00053184" w:rsidP="00053184">
      <w:pPr>
        <w:rPr>
          <w:rFonts w:ascii="Century" w:hAnsi="Century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053184" w:rsidTr="000531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84" w:rsidRDefault="00053184">
            <w:pPr>
              <w:spacing w:line="276" w:lineRule="auto"/>
              <w:jc w:val="both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4" w:rsidRDefault="0005318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Финансовый результат на 30.09.2014г. – 5 673 тыс. рублей</w:t>
            </w: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Размер кредиторской задолженности на 30.09.2014г. – </w:t>
            </w: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286408 тыс. рублей. </w:t>
            </w: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053184" w:rsidRDefault="0005318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Размер дебиторской задолженности на 30.09.2014г. – 334719 тыс. рублей.  </w:t>
            </w:r>
          </w:p>
          <w:p w:rsidR="00053184" w:rsidRDefault="0005318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053184" w:rsidRDefault="00053184" w:rsidP="00053184">
      <w:pPr>
        <w:ind w:hanging="1134"/>
        <w:rPr>
          <w:rFonts w:ascii="Century" w:hAnsi="Century"/>
        </w:rPr>
      </w:pPr>
    </w:p>
    <w:p w:rsidR="00053184" w:rsidRDefault="00053184" w:rsidP="00053184">
      <w:pPr>
        <w:ind w:hanging="1134"/>
        <w:rPr>
          <w:rFonts w:ascii="Century" w:hAnsi="Century"/>
        </w:rPr>
      </w:pPr>
    </w:p>
    <w:p w:rsidR="00C47DA3" w:rsidRPr="00053184" w:rsidRDefault="00053184">
      <w:pPr>
        <w:rPr>
          <w:lang w:val="en-US"/>
        </w:rPr>
      </w:pPr>
      <w:r>
        <w:rPr>
          <w:lang w:val="en-US"/>
        </w:rPr>
        <w:t xml:space="preserve"> </w:t>
      </w:r>
    </w:p>
    <w:sectPr w:rsidR="00C47DA3" w:rsidRPr="00053184" w:rsidSect="00C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184"/>
    <w:rsid w:val="00053184"/>
    <w:rsid w:val="00C4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31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31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0531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05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TCP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1</cp:revision>
  <dcterms:created xsi:type="dcterms:W3CDTF">2015-09-17T12:23:00Z</dcterms:created>
  <dcterms:modified xsi:type="dcterms:W3CDTF">2015-09-17T12:25:00Z</dcterms:modified>
</cp:coreProperties>
</file>